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5E" w:rsidRPr="00342A30" w:rsidRDefault="0093395E" w:rsidP="0093395E">
      <w:pPr>
        <w:pStyle w:val="Titolo"/>
        <w:rPr>
          <w:sz w:val="36"/>
          <w:szCs w:val="36"/>
          <w:u w:val="single"/>
        </w:rPr>
      </w:pPr>
      <w:r w:rsidRPr="00342A30">
        <w:rPr>
          <w:sz w:val="36"/>
          <w:szCs w:val="36"/>
          <w:u w:val="single"/>
        </w:rPr>
        <w:t>E-BIKE – Val Gandino</w:t>
      </w:r>
    </w:p>
    <w:p w:rsidR="0093395E" w:rsidRPr="00384D4D" w:rsidRDefault="0093395E" w:rsidP="0093395E">
      <w:pPr>
        <w:pStyle w:val="Titolo"/>
        <w:rPr>
          <w:sz w:val="36"/>
          <w:szCs w:val="36"/>
        </w:rPr>
      </w:pPr>
      <w:r w:rsidRPr="0093395E">
        <w:rPr>
          <w:sz w:val="36"/>
          <w:szCs w:val="36"/>
        </w:rPr>
        <w:t>2-</w:t>
      </w:r>
      <w:r>
        <w:rPr>
          <w:sz w:val="36"/>
          <w:szCs w:val="36"/>
        </w:rPr>
        <w:t xml:space="preserve"> Leffe Malga Lunga Croce di vita </w:t>
      </w:r>
      <w:r w:rsidRPr="0093395E">
        <w:rPr>
          <w:sz w:val="36"/>
          <w:szCs w:val="36"/>
        </w:rPr>
        <w:t>Forc</w:t>
      </w:r>
      <w:r>
        <w:rPr>
          <w:sz w:val="36"/>
          <w:szCs w:val="36"/>
        </w:rPr>
        <w:t xml:space="preserve">ella di Ranzanico </w:t>
      </w:r>
      <w:r w:rsidRPr="0093395E">
        <w:rPr>
          <w:sz w:val="36"/>
          <w:szCs w:val="36"/>
        </w:rPr>
        <w:t>M. Croce</w:t>
      </w:r>
      <w:r>
        <w:rPr>
          <w:sz w:val="36"/>
          <w:szCs w:val="36"/>
        </w:rPr>
        <w:t xml:space="preserve"> Ceride </w:t>
      </w:r>
      <w:r w:rsidRPr="0093395E">
        <w:rPr>
          <w:sz w:val="36"/>
          <w:szCs w:val="36"/>
        </w:rPr>
        <w:t>Leffe</w:t>
      </w:r>
    </w:p>
    <w:p w:rsidR="0093395E" w:rsidRPr="001C1235" w:rsidRDefault="0093395E" w:rsidP="0093395E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33.2 -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2.10 -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(100% salita)-(99% discesa</w:t>
      </w:r>
      <w:r w:rsidRPr="00675A0A">
        <w:t>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Maggio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40%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431m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1377m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1481m -- </w:t>
      </w:r>
      <w:r w:rsidRPr="009F14A4">
        <w:rPr>
          <w:u w:val="single"/>
        </w:rPr>
        <w:t>Discesa</w:t>
      </w:r>
      <w:r>
        <w:t xml:space="preserve"> 1472m                                         </w:t>
      </w:r>
      <w:r>
        <w:rPr>
          <w:b/>
          <w:sz w:val="24"/>
          <w:szCs w:val="24"/>
        </w:rPr>
        <w:t>Padronanza e-bike</w:t>
      </w:r>
      <w:r w:rsidRPr="00247E73">
        <w:rPr>
          <w:b/>
          <w:sz w:val="24"/>
          <w:szCs w:val="24"/>
        </w:rPr>
        <w:t>:</w:t>
      </w:r>
      <w:r w:rsidRPr="00247E73">
        <w:rPr>
          <w:b/>
        </w:rPr>
        <w:t xml:space="preserve"> </w:t>
      </w:r>
      <w:r>
        <w:rPr>
          <w:b/>
        </w:rPr>
        <w:t xml:space="preserve"> </w:t>
      </w:r>
      <w:r>
        <w:t>Discreta --</w:t>
      </w:r>
      <w:r w:rsidRPr="00247E73">
        <w:t xml:space="preserve"> </w:t>
      </w:r>
      <w:r>
        <w:rPr>
          <w:b/>
          <w:sz w:val="24"/>
          <w:szCs w:val="24"/>
        </w:rPr>
        <w:t>Batterie</w:t>
      </w:r>
      <w:r w:rsidRPr="00F80B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 1-(500w) -- </w:t>
      </w:r>
      <w:r w:rsidRPr="00247E73">
        <w:rPr>
          <w:b/>
          <w:sz w:val="24"/>
          <w:szCs w:val="24"/>
        </w:rPr>
        <w:t>Consumo batteria</w:t>
      </w:r>
      <w:r w:rsidRPr="00247E73">
        <w:rPr>
          <w:sz w:val="24"/>
          <w:szCs w:val="24"/>
        </w:rPr>
        <w:t>:</w:t>
      </w:r>
      <w:r>
        <w:t xml:space="preserve">  </w:t>
      </w:r>
      <w:r w:rsidRPr="00DE33FA">
        <w:rPr>
          <w:sz w:val="24"/>
          <w:szCs w:val="24"/>
        </w:rPr>
        <w:t>1°-</w:t>
      </w:r>
      <w:r>
        <w:t xml:space="preserve">  50% (</w:t>
      </w:r>
      <w:r w:rsidRPr="000F0E0E">
        <w:rPr>
          <w:u w:val="single"/>
        </w:rPr>
        <w:t xml:space="preserve">in </w:t>
      </w:r>
      <w:r>
        <w:rPr>
          <w:u w:val="single"/>
        </w:rPr>
        <w:t>mod.</w:t>
      </w:r>
      <w:r w:rsidRPr="000F0E0E">
        <w:rPr>
          <w:u w:val="single"/>
        </w:rPr>
        <w:t xml:space="preserve"> ECO</w:t>
      </w:r>
      <w:r>
        <w:rPr>
          <w:u w:val="single"/>
        </w:rPr>
        <w:t>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</w:t>
      </w:r>
      <w:r w:rsidRPr="00247E73">
        <w:rPr>
          <w:b/>
          <w:sz w:val="24"/>
          <w:szCs w:val="24"/>
        </w:rPr>
        <w:t>:</w:t>
      </w:r>
      <w:r>
        <w:t xml:space="preserve">  Nessuno --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 </w:t>
      </w:r>
    </w:p>
    <w:p w:rsidR="0093395E" w:rsidRDefault="0093395E" w:rsidP="0093395E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  <w:r w:rsidRPr="00084379">
        <w:rPr>
          <w:i/>
        </w:rPr>
        <w:t xml:space="preserve"> </w:t>
      </w:r>
      <w:r>
        <w:rPr>
          <w:b/>
          <w:i/>
        </w:rPr>
        <w:t xml:space="preserve">  </w:t>
      </w:r>
    </w:p>
    <w:p w:rsidR="0093395E" w:rsidRDefault="0093395E" w:rsidP="007315F6">
      <w:pPr>
        <w:rPr>
          <w:sz w:val="24"/>
          <w:szCs w:val="24"/>
        </w:rPr>
      </w:pPr>
    </w:p>
    <w:p w:rsidR="0093395E" w:rsidRDefault="00B84959" w:rsidP="007315F6">
      <w:pPr>
        <w:rPr>
          <w:sz w:val="24"/>
          <w:szCs w:val="24"/>
        </w:rPr>
      </w:pPr>
      <w:r>
        <w:rPr>
          <w:sz w:val="24"/>
          <w:szCs w:val="24"/>
        </w:rPr>
        <w:t>Punto di partenza</w:t>
      </w:r>
      <w:r w:rsidR="00751A26">
        <w:rPr>
          <w:sz w:val="24"/>
          <w:szCs w:val="24"/>
        </w:rPr>
        <w:t>,</w:t>
      </w:r>
      <w:r>
        <w:rPr>
          <w:sz w:val="24"/>
          <w:szCs w:val="24"/>
        </w:rPr>
        <w:t xml:space="preserve"> il parcheggio di fronte al cimitero di Leffe. Proseguiamo a SX verso il centro del paese, oltrepassiamo la fontana, poi andiamo a SX in via Albertoni, la seguiamo fedelmente fino allo stop. Andiamo a SX verso la rotonda, prima uscita a DX in via Fondovalle e la seguiamo tutta fino allo stop. Qui troviamo il cartello che indica a DX la direzione da seguire per il rifugio Malga Lunga, seguiamo fedelmente la strada che in 12 KM </w:t>
      </w:r>
      <w:r w:rsidR="00751A26">
        <w:rPr>
          <w:sz w:val="24"/>
          <w:szCs w:val="24"/>
        </w:rPr>
        <w:t>di salita</w:t>
      </w:r>
      <w:r>
        <w:rPr>
          <w:sz w:val="24"/>
          <w:szCs w:val="24"/>
        </w:rPr>
        <w:t xml:space="preserve"> ci porta prima in val Piana e poi al rifugio Malga Lunga (</w:t>
      </w:r>
      <w:r w:rsidRPr="00751A26">
        <w:rPr>
          <w:sz w:val="24"/>
          <w:szCs w:val="24"/>
          <w:u w:val="single"/>
        </w:rPr>
        <w:t>da visitare il museo dedicato alla resistenza partigiana di Giorgio Paglia aperto nei fine settimana</w:t>
      </w:r>
      <w:r>
        <w:rPr>
          <w:sz w:val="24"/>
          <w:szCs w:val="24"/>
        </w:rPr>
        <w:t>). Dal rifugio, proseguiamo e continuiamo a seguire fedelmente la strada sterrata. (</w:t>
      </w:r>
      <w:r w:rsidRPr="00751A26">
        <w:rPr>
          <w:sz w:val="24"/>
          <w:szCs w:val="24"/>
          <w:u w:val="single"/>
        </w:rPr>
        <w:t>in questo tratto ci sono molti punti panoramici sui due laghi di Lovere ed Endine da non perdere</w:t>
      </w:r>
      <w:r>
        <w:rPr>
          <w:sz w:val="24"/>
          <w:szCs w:val="24"/>
        </w:rPr>
        <w:t xml:space="preserve">).  Superato il secondo scollinamento, dopo una ripida discesa, ci troviamo di fronte ad un </w:t>
      </w:r>
      <w:r w:rsidR="00751A26">
        <w:rPr>
          <w:sz w:val="24"/>
          <w:szCs w:val="24"/>
        </w:rPr>
        <w:t>bivio dove</w:t>
      </w:r>
      <w:r>
        <w:rPr>
          <w:sz w:val="24"/>
          <w:szCs w:val="24"/>
        </w:rPr>
        <w:t xml:space="preserve"> la carrareccia si divide in due. Noi prendiamo la carrareccia a DX che prosegue in</w:t>
      </w:r>
      <w:r w:rsidR="00751A26">
        <w:rPr>
          <w:sz w:val="24"/>
          <w:szCs w:val="24"/>
        </w:rPr>
        <w:t xml:space="preserve"> leggera</w:t>
      </w:r>
      <w:r>
        <w:rPr>
          <w:sz w:val="24"/>
          <w:szCs w:val="24"/>
        </w:rPr>
        <w:t xml:space="preserve"> salita e dopo qualche centinaio di metri arriviamo a una scultura fatta da due ali di acciaio, è il monumento dedicato a Cadorna. Da qui,</w:t>
      </w:r>
      <w:r w:rsidR="00751A26">
        <w:rPr>
          <w:sz w:val="24"/>
          <w:szCs w:val="24"/>
        </w:rPr>
        <w:t xml:space="preserve"> stagno alle spalle e</w:t>
      </w:r>
      <w:r>
        <w:rPr>
          <w:sz w:val="24"/>
          <w:szCs w:val="24"/>
        </w:rPr>
        <w:t xml:space="preserve"> guardando la scultura, dobbiamo </w:t>
      </w:r>
      <w:r w:rsidR="00751A26">
        <w:rPr>
          <w:sz w:val="24"/>
          <w:szCs w:val="24"/>
        </w:rPr>
        <w:t>ri</w:t>
      </w:r>
      <w:r>
        <w:rPr>
          <w:sz w:val="24"/>
          <w:szCs w:val="24"/>
        </w:rPr>
        <w:t>salire la collina di fronte a noi. Arrivati in cima alla collina ci teniamo sulla costa di SX e raggiungiamo la croce di marmo che vedremo di fronte a noi in cima alla collina. E’ la Croce di Vita e da qui il panorama è a dir poco esagerato. Adesso si scende,</w:t>
      </w:r>
      <w:r w:rsidR="00C11EC1">
        <w:rPr>
          <w:sz w:val="24"/>
          <w:szCs w:val="24"/>
        </w:rPr>
        <w:t xml:space="preserve"> seguiamo fedelmente il sentiero che attraversa il prato passando a fianco a delle baite fino a raggiungere</w:t>
      </w:r>
      <w:r w:rsidR="00751A26">
        <w:rPr>
          <w:sz w:val="24"/>
          <w:szCs w:val="24"/>
        </w:rPr>
        <w:t xml:space="preserve"> </w:t>
      </w:r>
      <w:r>
        <w:rPr>
          <w:sz w:val="24"/>
          <w:szCs w:val="24"/>
        </w:rPr>
        <w:t>la carrareccia</w:t>
      </w:r>
      <w:r w:rsidR="00751A26">
        <w:rPr>
          <w:sz w:val="24"/>
          <w:szCs w:val="24"/>
        </w:rPr>
        <w:t>. Andiamo a S</w:t>
      </w:r>
      <w:r w:rsidR="00C11EC1">
        <w:rPr>
          <w:sz w:val="24"/>
          <w:szCs w:val="24"/>
        </w:rPr>
        <w:t>X</w:t>
      </w:r>
      <w:r w:rsidR="009A09DF">
        <w:rPr>
          <w:sz w:val="24"/>
          <w:szCs w:val="24"/>
        </w:rPr>
        <w:t>,  sempre avanti</w:t>
      </w:r>
      <w:r w:rsidR="00C11EC1">
        <w:rPr>
          <w:sz w:val="24"/>
          <w:szCs w:val="24"/>
        </w:rPr>
        <w:t xml:space="preserve"> fino a </w:t>
      </w:r>
      <w:r w:rsidR="00751A26">
        <w:rPr>
          <w:sz w:val="24"/>
          <w:szCs w:val="24"/>
        </w:rPr>
        <w:t>incontrare</w:t>
      </w:r>
      <w:r w:rsidR="009A09DF">
        <w:rPr>
          <w:sz w:val="24"/>
          <w:szCs w:val="24"/>
        </w:rPr>
        <w:t xml:space="preserve"> un</w:t>
      </w:r>
      <w:r>
        <w:rPr>
          <w:sz w:val="24"/>
          <w:szCs w:val="24"/>
        </w:rPr>
        <w:t>a sbarra e</w:t>
      </w:r>
      <w:r w:rsidR="009A09DF">
        <w:rPr>
          <w:sz w:val="24"/>
          <w:szCs w:val="24"/>
        </w:rPr>
        <w:t xml:space="preserve"> incrociando</w:t>
      </w:r>
      <w:r>
        <w:rPr>
          <w:sz w:val="24"/>
          <w:szCs w:val="24"/>
        </w:rPr>
        <w:t xml:space="preserve"> un’altra carrareccia. Andiamo a DX, sempre su sterrato per alcuni km, fino a incontrare a DX una vasca o abbeveratoio in cemento. </w:t>
      </w:r>
      <w:r>
        <w:rPr>
          <w:b/>
          <w:sz w:val="24"/>
          <w:szCs w:val="24"/>
        </w:rPr>
        <w:t>ATTENZIONE ALLE DEVIAZIONI SUCCESSIVE</w:t>
      </w:r>
      <w:r>
        <w:rPr>
          <w:sz w:val="24"/>
          <w:szCs w:val="24"/>
        </w:rPr>
        <w:t>. Superato la vasca o abbeveratoio, poco più avanti circa 30 m. troviamo a SX una sbarra,</w:t>
      </w:r>
      <w:r>
        <w:rPr>
          <w:b/>
          <w:sz w:val="24"/>
          <w:szCs w:val="24"/>
        </w:rPr>
        <w:t xml:space="preserve"> ATTENZIONE</w:t>
      </w:r>
      <w:r>
        <w:rPr>
          <w:sz w:val="24"/>
          <w:szCs w:val="24"/>
        </w:rPr>
        <w:t xml:space="preserve"> alla sinistra della sbarra c’è il passaggio (</w:t>
      </w:r>
      <w:r>
        <w:rPr>
          <w:b/>
          <w:sz w:val="24"/>
          <w:szCs w:val="24"/>
        </w:rPr>
        <w:t>siamo su proprietà privata, EDUCAZIONE e RISPETTO</w:t>
      </w:r>
      <w:r w:rsidR="00C11EC1">
        <w:rPr>
          <w:sz w:val="24"/>
          <w:szCs w:val="24"/>
        </w:rPr>
        <w:t>). Seguiamo lo sterrato</w:t>
      </w:r>
      <w:r>
        <w:rPr>
          <w:sz w:val="24"/>
          <w:szCs w:val="24"/>
        </w:rPr>
        <w:t xml:space="preserve"> puntando alle case più avanti, per ri</w:t>
      </w:r>
      <w:r w:rsidR="00C11EC1">
        <w:rPr>
          <w:sz w:val="24"/>
          <w:szCs w:val="24"/>
        </w:rPr>
        <w:t>trovarci su asfalto, sempre avanti</w:t>
      </w:r>
      <w:r>
        <w:rPr>
          <w:sz w:val="24"/>
          <w:szCs w:val="24"/>
        </w:rPr>
        <w:t xml:space="preserve"> pochi metri facendo</w:t>
      </w:r>
      <w:r>
        <w:rPr>
          <w:b/>
          <w:sz w:val="24"/>
          <w:szCs w:val="24"/>
        </w:rPr>
        <w:t xml:space="preserve"> ATTENZIONE </w:t>
      </w:r>
      <w:r>
        <w:rPr>
          <w:sz w:val="24"/>
          <w:szCs w:val="24"/>
        </w:rPr>
        <w:t>al sentiero da prendere a SX che troveremo prima della curva. Il sentiero</w:t>
      </w:r>
      <w:r w:rsidR="009A09DF">
        <w:rPr>
          <w:sz w:val="24"/>
          <w:szCs w:val="24"/>
        </w:rPr>
        <w:t xml:space="preserve"> attraversa un prato poi si addentra nel bosco e con una serie di scalini finale </w:t>
      </w:r>
      <w:r>
        <w:rPr>
          <w:sz w:val="24"/>
          <w:szCs w:val="24"/>
        </w:rPr>
        <w:t>ci porterà</w:t>
      </w:r>
      <w:r w:rsidR="00C11EC1">
        <w:rPr>
          <w:sz w:val="24"/>
          <w:szCs w:val="24"/>
        </w:rPr>
        <w:t xml:space="preserve"> fino</w:t>
      </w:r>
      <w:r>
        <w:rPr>
          <w:sz w:val="24"/>
          <w:szCs w:val="24"/>
        </w:rPr>
        <w:t xml:space="preserve"> alla forcella di Ranzanico. Raggiunta la Forcella, e l’asfalto con una serie d’in</w:t>
      </w:r>
      <w:r w:rsidR="00C11EC1">
        <w:rPr>
          <w:sz w:val="24"/>
          <w:szCs w:val="24"/>
        </w:rPr>
        <w:t>croci, noi prendiamo la cementata</w:t>
      </w:r>
      <w:r>
        <w:rPr>
          <w:sz w:val="24"/>
          <w:szCs w:val="24"/>
        </w:rPr>
        <w:t xml:space="preserve"> in salita di fronte a noi, pochi metri</w:t>
      </w:r>
      <w:r w:rsidR="00C11EC1">
        <w:rPr>
          <w:sz w:val="24"/>
          <w:szCs w:val="24"/>
        </w:rPr>
        <w:t xml:space="preserve"> e prima della baita troviamo a SX</w:t>
      </w:r>
      <w:r w:rsidR="00751A26">
        <w:rPr>
          <w:sz w:val="24"/>
          <w:szCs w:val="24"/>
        </w:rPr>
        <w:t xml:space="preserve"> </w:t>
      </w:r>
      <w:r>
        <w:rPr>
          <w:sz w:val="24"/>
          <w:szCs w:val="24"/>
        </w:rPr>
        <w:t>il sentiero</w:t>
      </w:r>
      <w:r w:rsidR="00C11EC1">
        <w:rPr>
          <w:sz w:val="24"/>
          <w:szCs w:val="24"/>
        </w:rPr>
        <w:t xml:space="preserve"> da seguire</w:t>
      </w:r>
      <w:r w:rsidR="009A09DF">
        <w:rPr>
          <w:sz w:val="24"/>
          <w:szCs w:val="24"/>
        </w:rPr>
        <w:t xml:space="preserve"> (</w:t>
      </w:r>
      <w:r w:rsidR="009A09DF" w:rsidRPr="009A09DF">
        <w:rPr>
          <w:sz w:val="24"/>
          <w:szCs w:val="24"/>
          <w:u w:val="single"/>
        </w:rPr>
        <w:t>è il sentiero dei Pizzi</w:t>
      </w:r>
      <w:r w:rsidR="009A09DF">
        <w:rPr>
          <w:sz w:val="24"/>
          <w:szCs w:val="24"/>
        </w:rPr>
        <w:t>)</w:t>
      </w:r>
      <w:r w:rsidR="00C11EC1">
        <w:rPr>
          <w:sz w:val="24"/>
          <w:szCs w:val="24"/>
        </w:rPr>
        <w:t xml:space="preserve">. </w:t>
      </w:r>
    </w:p>
    <w:p w:rsidR="0093395E" w:rsidRDefault="0093395E" w:rsidP="007315F6">
      <w:pPr>
        <w:rPr>
          <w:sz w:val="24"/>
          <w:szCs w:val="24"/>
        </w:rPr>
      </w:pPr>
    </w:p>
    <w:p w:rsidR="00915177" w:rsidRPr="009A09DF" w:rsidRDefault="00C11EC1" w:rsidP="007315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B84959">
        <w:rPr>
          <w:sz w:val="24"/>
          <w:szCs w:val="24"/>
        </w:rPr>
        <w:t>l bivio suc</w:t>
      </w:r>
      <w:r>
        <w:rPr>
          <w:sz w:val="24"/>
          <w:szCs w:val="24"/>
        </w:rPr>
        <w:t xml:space="preserve">cessivo andiamo a </w:t>
      </w:r>
      <w:r w:rsidR="00B84959">
        <w:rPr>
          <w:sz w:val="24"/>
          <w:szCs w:val="24"/>
        </w:rPr>
        <w:t xml:space="preserve">SX </w:t>
      </w:r>
      <w:r>
        <w:rPr>
          <w:sz w:val="24"/>
          <w:szCs w:val="24"/>
        </w:rPr>
        <w:t xml:space="preserve">in salita, pochi metri </w:t>
      </w:r>
      <w:r w:rsidR="00B84959">
        <w:rPr>
          <w:sz w:val="24"/>
          <w:szCs w:val="24"/>
        </w:rPr>
        <w:t xml:space="preserve">e usciti dal </w:t>
      </w:r>
      <w:r w:rsidR="00751A26">
        <w:rPr>
          <w:sz w:val="24"/>
          <w:szCs w:val="24"/>
        </w:rPr>
        <w:t>bosco,</w:t>
      </w:r>
      <w:r w:rsidR="00B84959">
        <w:rPr>
          <w:sz w:val="24"/>
          <w:szCs w:val="24"/>
        </w:rPr>
        <w:t xml:space="preserve"> proseguiamo a DX, seguiamo la strada principale, superiamo il primo incrocio, sempre avanti in discesa verso</w:t>
      </w:r>
      <w:r>
        <w:rPr>
          <w:sz w:val="24"/>
          <w:szCs w:val="24"/>
        </w:rPr>
        <w:t xml:space="preserve"> la chiesa di</w:t>
      </w:r>
      <w:r w:rsidR="00B84959">
        <w:rPr>
          <w:sz w:val="24"/>
          <w:szCs w:val="24"/>
        </w:rPr>
        <w:t xml:space="preserve"> M. Croce di Leffe.</w:t>
      </w:r>
      <w:r w:rsidR="00046165">
        <w:rPr>
          <w:sz w:val="24"/>
          <w:szCs w:val="24"/>
        </w:rPr>
        <w:t xml:space="preserve"> Sempre avanti per alcuni km in forte discesa fino allo stop con la strada principale. Andiamo a DX seguiamo la strada principale</w:t>
      </w:r>
      <w:r w:rsidR="009A09DF">
        <w:rPr>
          <w:sz w:val="24"/>
          <w:szCs w:val="24"/>
        </w:rPr>
        <w:t xml:space="preserve"> e</w:t>
      </w:r>
      <w:r w:rsidR="00046165" w:rsidRPr="00046165">
        <w:rPr>
          <w:b/>
          <w:sz w:val="24"/>
          <w:szCs w:val="24"/>
        </w:rPr>
        <w:t xml:space="preserve"> </w:t>
      </w:r>
      <w:r w:rsidR="00046165">
        <w:rPr>
          <w:b/>
          <w:sz w:val="24"/>
          <w:szCs w:val="24"/>
        </w:rPr>
        <w:t>ATTENZIONE ALLA DEVIAZIONE SUCCESSIVA</w:t>
      </w:r>
      <w:r w:rsidR="00751A26">
        <w:rPr>
          <w:b/>
          <w:sz w:val="24"/>
          <w:szCs w:val="24"/>
        </w:rPr>
        <w:t xml:space="preserve"> </w:t>
      </w:r>
      <w:r w:rsidR="00046165">
        <w:rPr>
          <w:sz w:val="24"/>
          <w:szCs w:val="24"/>
        </w:rPr>
        <w:t>Prima del rettilineo troveremo a SX la</w:t>
      </w:r>
      <w:r w:rsidR="009A09DF">
        <w:rPr>
          <w:sz w:val="24"/>
          <w:szCs w:val="24"/>
        </w:rPr>
        <w:t xml:space="preserve"> via Ceride Basse che seguiremo </w:t>
      </w:r>
      <w:r w:rsidR="00046165">
        <w:rPr>
          <w:sz w:val="24"/>
          <w:szCs w:val="24"/>
        </w:rPr>
        <w:t>fedelmente, finito l’</w:t>
      </w:r>
      <w:r w:rsidR="00751A26">
        <w:rPr>
          <w:sz w:val="24"/>
          <w:szCs w:val="24"/>
        </w:rPr>
        <w:t>asfalto,</w:t>
      </w:r>
      <w:r w:rsidR="00046165">
        <w:rPr>
          <w:sz w:val="24"/>
          <w:szCs w:val="24"/>
        </w:rPr>
        <w:t xml:space="preserve"> seguiamo il sentiero fino a un campo da tennis dismesso, andiamo a DX</w:t>
      </w:r>
      <w:r w:rsidR="003E1583">
        <w:rPr>
          <w:sz w:val="24"/>
          <w:szCs w:val="24"/>
        </w:rPr>
        <w:t xml:space="preserve">, sempre avanti, superiamo la trattoria e seguiamo la strada che piega a DX fino allo stop. </w:t>
      </w:r>
      <w:r w:rsidR="003E1583">
        <w:rPr>
          <w:b/>
          <w:sz w:val="24"/>
          <w:szCs w:val="24"/>
        </w:rPr>
        <w:t>ATTENZIONE ALLA DEVIAZIONE SUCCESSIVA</w:t>
      </w:r>
      <w:r w:rsidR="003E1583">
        <w:rPr>
          <w:sz w:val="24"/>
          <w:szCs w:val="24"/>
        </w:rPr>
        <w:t xml:space="preserve"> </w:t>
      </w:r>
      <w:r w:rsidR="009A09DF">
        <w:rPr>
          <w:sz w:val="24"/>
          <w:szCs w:val="24"/>
        </w:rPr>
        <w:t xml:space="preserve"> </w:t>
      </w:r>
      <w:r w:rsidR="003E1583">
        <w:rPr>
          <w:sz w:val="24"/>
          <w:szCs w:val="24"/>
        </w:rPr>
        <w:t>Andiamo a DX, pochi metri e poi a SX nella strettoia in forte discesa, seguiamo la strada facendo attenzione al secondo ingresso per lo sterrato sulla DX che dobbiamo prendere e che seguiremo fino all’uscita. Andiamo a SX fino allo stop, ancora a SX in via Stadio</w:t>
      </w:r>
      <w:r w:rsidR="00751A26">
        <w:rPr>
          <w:sz w:val="24"/>
          <w:szCs w:val="24"/>
        </w:rPr>
        <w:t>, sempre avanti su strada principale che diventerà</w:t>
      </w:r>
      <w:r w:rsidR="009A09DF">
        <w:rPr>
          <w:sz w:val="24"/>
          <w:szCs w:val="24"/>
        </w:rPr>
        <w:t xml:space="preserve"> poi</w:t>
      </w:r>
      <w:r w:rsidR="00751A26">
        <w:rPr>
          <w:sz w:val="24"/>
          <w:szCs w:val="24"/>
        </w:rPr>
        <w:t xml:space="preserve"> via Europa fi</w:t>
      </w:r>
      <w:r w:rsidR="009A09DF">
        <w:rPr>
          <w:sz w:val="24"/>
          <w:szCs w:val="24"/>
        </w:rPr>
        <w:t xml:space="preserve">no allo stop. Andiamo a DX e arriviamo </w:t>
      </w:r>
      <w:r w:rsidR="00751A26">
        <w:rPr>
          <w:sz w:val="24"/>
          <w:szCs w:val="24"/>
        </w:rPr>
        <w:t>al nostro punto di partenza.</w:t>
      </w:r>
    </w:p>
    <w:sectPr w:rsidR="00915177" w:rsidRPr="009A09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58" w:rsidRDefault="00543558" w:rsidP="00CE06E0">
      <w:pPr>
        <w:spacing w:after="0" w:line="240" w:lineRule="auto"/>
      </w:pPr>
      <w:r>
        <w:separator/>
      </w:r>
    </w:p>
  </w:endnote>
  <w:endnote w:type="continuationSeparator" w:id="0">
    <w:p w:rsidR="00543558" w:rsidRDefault="00543558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58" w:rsidRDefault="00543558" w:rsidP="00CE06E0">
      <w:pPr>
        <w:spacing w:after="0" w:line="240" w:lineRule="auto"/>
      </w:pPr>
      <w:r>
        <w:separator/>
      </w:r>
    </w:p>
  </w:footnote>
  <w:footnote w:type="continuationSeparator" w:id="0">
    <w:p w:rsidR="00543558" w:rsidRDefault="00543558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3776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3776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3776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0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46165"/>
    <w:rsid w:val="00051240"/>
    <w:rsid w:val="00060EA8"/>
    <w:rsid w:val="00073CD5"/>
    <w:rsid w:val="00085718"/>
    <w:rsid w:val="000879A5"/>
    <w:rsid w:val="0009630E"/>
    <w:rsid w:val="000C7B88"/>
    <w:rsid w:val="000F0E0E"/>
    <w:rsid w:val="000F0E14"/>
    <w:rsid w:val="00114FFC"/>
    <w:rsid w:val="00175110"/>
    <w:rsid w:val="0019044D"/>
    <w:rsid w:val="001E1939"/>
    <w:rsid w:val="0020600B"/>
    <w:rsid w:val="002161FA"/>
    <w:rsid w:val="002413DB"/>
    <w:rsid w:val="00242CBC"/>
    <w:rsid w:val="00247DF1"/>
    <w:rsid w:val="00247E73"/>
    <w:rsid w:val="002875E1"/>
    <w:rsid w:val="00292B9B"/>
    <w:rsid w:val="00295A47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E1583"/>
    <w:rsid w:val="003F6F54"/>
    <w:rsid w:val="0040427D"/>
    <w:rsid w:val="00430537"/>
    <w:rsid w:val="004329D6"/>
    <w:rsid w:val="00436A34"/>
    <w:rsid w:val="004427E1"/>
    <w:rsid w:val="00442BBE"/>
    <w:rsid w:val="00451F3B"/>
    <w:rsid w:val="00477948"/>
    <w:rsid w:val="00483C1A"/>
    <w:rsid w:val="00491293"/>
    <w:rsid w:val="004B6F63"/>
    <w:rsid w:val="004C0F61"/>
    <w:rsid w:val="004F312A"/>
    <w:rsid w:val="00507789"/>
    <w:rsid w:val="005163A4"/>
    <w:rsid w:val="00521E17"/>
    <w:rsid w:val="00532AA6"/>
    <w:rsid w:val="00543558"/>
    <w:rsid w:val="00543B8C"/>
    <w:rsid w:val="0055188A"/>
    <w:rsid w:val="00565D1D"/>
    <w:rsid w:val="00572257"/>
    <w:rsid w:val="005B2271"/>
    <w:rsid w:val="005B486E"/>
    <w:rsid w:val="005C0E28"/>
    <w:rsid w:val="005F3007"/>
    <w:rsid w:val="00604F48"/>
    <w:rsid w:val="00642709"/>
    <w:rsid w:val="00645E5B"/>
    <w:rsid w:val="0068722D"/>
    <w:rsid w:val="006D0896"/>
    <w:rsid w:val="006E4A9D"/>
    <w:rsid w:val="00723A55"/>
    <w:rsid w:val="007315F6"/>
    <w:rsid w:val="007333EE"/>
    <w:rsid w:val="007350F7"/>
    <w:rsid w:val="007401AA"/>
    <w:rsid w:val="00751A26"/>
    <w:rsid w:val="00777EC5"/>
    <w:rsid w:val="00782B5C"/>
    <w:rsid w:val="007902E9"/>
    <w:rsid w:val="007C5D7E"/>
    <w:rsid w:val="007F19AF"/>
    <w:rsid w:val="0081767A"/>
    <w:rsid w:val="0082003D"/>
    <w:rsid w:val="00836649"/>
    <w:rsid w:val="008576C4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553F"/>
    <w:rsid w:val="00915177"/>
    <w:rsid w:val="0093395E"/>
    <w:rsid w:val="00937F00"/>
    <w:rsid w:val="00950631"/>
    <w:rsid w:val="009629D5"/>
    <w:rsid w:val="00984FEA"/>
    <w:rsid w:val="009902F4"/>
    <w:rsid w:val="009A09DF"/>
    <w:rsid w:val="009A0FB3"/>
    <w:rsid w:val="009A7341"/>
    <w:rsid w:val="009C5F56"/>
    <w:rsid w:val="009D4F1A"/>
    <w:rsid w:val="009E02D0"/>
    <w:rsid w:val="009E3AC8"/>
    <w:rsid w:val="009F622D"/>
    <w:rsid w:val="00A0658C"/>
    <w:rsid w:val="00A252AB"/>
    <w:rsid w:val="00A40A34"/>
    <w:rsid w:val="00A719B3"/>
    <w:rsid w:val="00A72ECD"/>
    <w:rsid w:val="00A80E91"/>
    <w:rsid w:val="00AD3D87"/>
    <w:rsid w:val="00AF6BF5"/>
    <w:rsid w:val="00B35A5A"/>
    <w:rsid w:val="00B54A76"/>
    <w:rsid w:val="00B74354"/>
    <w:rsid w:val="00B76245"/>
    <w:rsid w:val="00B81447"/>
    <w:rsid w:val="00B84959"/>
    <w:rsid w:val="00B86D52"/>
    <w:rsid w:val="00B90531"/>
    <w:rsid w:val="00BC3FE5"/>
    <w:rsid w:val="00BD6FB1"/>
    <w:rsid w:val="00BF66ED"/>
    <w:rsid w:val="00C11EC1"/>
    <w:rsid w:val="00C42210"/>
    <w:rsid w:val="00C6356C"/>
    <w:rsid w:val="00C75921"/>
    <w:rsid w:val="00C91AA5"/>
    <w:rsid w:val="00CD0CFF"/>
    <w:rsid w:val="00CE06E0"/>
    <w:rsid w:val="00CE09A2"/>
    <w:rsid w:val="00CE157E"/>
    <w:rsid w:val="00D0133E"/>
    <w:rsid w:val="00D134A7"/>
    <w:rsid w:val="00D27DA3"/>
    <w:rsid w:val="00D3776F"/>
    <w:rsid w:val="00D44176"/>
    <w:rsid w:val="00D54E69"/>
    <w:rsid w:val="00D613E3"/>
    <w:rsid w:val="00D90147"/>
    <w:rsid w:val="00D95DDF"/>
    <w:rsid w:val="00DA1091"/>
    <w:rsid w:val="00DB2EA4"/>
    <w:rsid w:val="00DE33FA"/>
    <w:rsid w:val="00E11287"/>
    <w:rsid w:val="00E128EC"/>
    <w:rsid w:val="00E96144"/>
    <w:rsid w:val="00EB72BE"/>
    <w:rsid w:val="00EC4F4A"/>
    <w:rsid w:val="00EC6A24"/>
    <w:rsid w:val="00EC6FBB"/>
    <w:rsid w:val="00EC7FB9"/>
    <w:rsid w:val="00EE0F55"/>
    <w:rsid w:val="00EE3C05"/>
    <w:rsid w:val="00EF09AD"/>
    <w:rsid w:val="00F3247D"/>
    <w:rsid w:val="00F40931"/>
    <w:rsid w:val="00F46836"/>
    <w:rsid w:val="00F4732C"/>
    <w:rsid w:val="00F80BF8"/>
    <w:rsid w:val="00F9521F"/>
    <w:rsid w:val="00FB1241"/>
    <w:rsid w:val="00FC0EA0"/>
    <w:rsid w:val="00FC6CE3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8</cp:revision>
  <dcterms:created xsi:type="dcterms:W3CDTF">2018-01-28T18:46:00Z</dcterms:created>
  <dcterms:modified xsi:type="dcterms:W3CDTF">2020-06-20T17:07:00Z</dcterms:modified>
</cp:coreProperties>
</file>